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0ED" w14:textId="77777777" w:rsidR="00040B76" w:rsidRDefault="00040B76" w:rsidP="00040B76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ФОНД ПОДДЕРЖКИ ДЕТЕЙ</w:t>
      </w:r>
    </w:p>
    <w:p w14:paraId="5238AE93" w14:textId="77777777" w:rsidR="00040B76" w:rsidRDefault="00040B76" w:rsidP="00040B76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С ТЯЖЕЛЫМИ ЖИЗНЕУГРОЖАЮЩИМИ И ХРОНИЧЕСКИМИ ЗАБОЛЕВАНИЯМИ,</w:t>
      </w:r>
    </w:p>
    <w:p w14:paraId="638E2C5F" w14:textId="77777777" w:rsidR="00040B76" w:rsidRPr="00AE0567" w:rsidRDefault="00040B76" w:rsidP="00040B76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В ТОМ ЧИСЛЕ РЕДКИМИ (ОРФАННЫМИ) ЗАБОЛЕВАНИЯМИ,</w:t>
      </w:r>
    </w:p>
    <w:p w14:paraId="604912B9" w14:textId="77777777" w:rsidR="00040B76" w:rsidRDefault="00040B76" w:rsidP="00040B76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«КРУГ ДОБРА»</w:t>
      </w:r>
    </w:p>
    <w:p w14:paraId="6E6037B8" w14:textId="77777777" w:rsidR="00040B76" w:rsidRDefault="00040B76" w:rsidP="00040B76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ОГРН 1217700036080, ИНН 7707448424/ КПП 770101001</w:t>
      </w:r>
    </w:p>
    <w:p w14:paraId="7C4678FD" w14:textId="77777777" w:rsidR="00040B76" w:rsidRDefault="00040B76" w:rsidP="00040B76">
      <w:pPr>
        <w:widowControl w:val="0"/>
        <w:pBdr>
          <w:bottom w:val="single" w:sz="12" w:space="0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Юридический адрес: 101000, г. Москва, ул. Маросейка, д.7/8, стр. 1</w:t>
      </w:r>
    </w:p>
    <w:p w14:paraId="369C7886" w14:textId="77777777" w:rsidR="00040B76" w:rsidRPr="00040B76" w:rsidRDefault="00040B76" w:rsidP="00040B76">
      <w:pPr>
        <w:widowControl w:val="0"/>
        <w:pBdr>
          <w:bottom w:val="single" w:sz="12" w:space="0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Тел</w:t>
      </w:r>
      <w:r w:rsidRPr="00040B76">
        <w:rPr>
          <w:rFonts w:ascii="Times New Roman" w:hAnsi="Times New Roman"/>
          <w:sz w:val="20"/>
          <w:lang w:eastAsia="ru-RU"/>
        </w:rPr>
        <w:t xml:space="preserve"> +7(495) 197-64-62, </w:t>
      </w:r>
      <w:r>
        <w:rPr>
          <w:rFonts w:ascii="Times New Roman" w:hAnsi="Times New Roman"/>
          <w:sz w:val="20"/>
          <w:lang w:val="en-US" w:eastAsia="ru-RU"/>
        </w:rPr>
        <w:t>E</w:t>
      </w:r>
      <w:r w:rsidRPr="00040B76">
        <w:rPr>
          <w:rFonts w:ascii="Times New Roman" w:hAnsi="Times New Roman"/>
          <w:sz w:val="20"/>
          <w:lang w:eastAsia="ru-RU"/>
        </w:rPr>
        <w:t>-</w:t>
      </w:r>
      <w:r>
        <w:rPr>
          <w:rFonts w:ascii="Times New Roman" w:hAnsi="Times New Roman"/>
          <w:sz w:val="20"/>
          <w:lang w:val="en-US" w:eastAsia="ru-RU"/>
        </w:rPr>
        <w:t>mail</w:t>
      </w:r>
      <w:r w:rsidRPr="00040B76">
        <w:rPr>
          <w:rFonts w:ascii="Times New Roman" w:hAnsi="Times New Roman"/>
          <w:sz w:val="20"/>
          <w:lang w:eastAsia="ru-RU"/>
        </w:rPr>
        <w:t xml:space="preserve">: </w:t>
      </w:r>
      <w:r>
        <w:rPr>
          <w:rFonts w:ascii="Times New Roman" w:hAnsi="Times New Roman"/>
          <w:sz w:val="20"/>
          <w:lang w:val="en-US" w:eastAsia="ru-RU"/>
        </w:rPr>
        <w:t>office</w:t>
      </w:r>
      <w:r w:rsidRPr="00040B76">
        <w:rPr>
          <w:rFonts w:ascii="Times New Roman" w:hAnsi="Times New Roman"/>
          <w:sz w:val="20"/>
          <w:lang w:eastAsia="ru-RU"/>
        </w:rPr>
        <w:t>@</w:t>
      </w:r>
      <w:proofErr w:type="spellStart"/>
      <w:r>
        <w:rPr>
          <w:rFonts w:ascii="Times New Roman" w:hAnsi="Times New Roman"/>
          <w:sz w:val="20"/>
          <w:lang w:val="en-US" w:eastAsia="ru-RU"/>
        </w:rPr>
        <w:t>kd</w:t>
      </w:r>
      <w:proofErr w:type="spellEnd"/>
      <w:r w:rsidRPr="00040B76">
        <w:rPr>
          <w:rFonts w:ascii="Times New Roman" w:hAnsi="Times New Roman"/>
          <w:sz w:val="20"/>
          <w:lang w:eastAsia="ru-RU"/>
        </w:rPr>
        <w:t>-</w:t>
      </w:r>
      <w:r>
        <w:rPr>
          <w:rFonts w:ascii="Times New Roman" w:hAnsi="Times New Roman"/>
          <w:sz w:val="20"/>
          <w:lang w:val="en-US" w:eastAsia="ru-RU"/>
        </w:rPr>
        <w:t>fund</w:t>
      </w:r>
      <w:r w:rsidRPr="00040B76">
        <w:rPr>
          <w:rFonts w:ascii="Times New Roman" w:hAnsi="Times New Roman"/>
          <w:sz w:val="20"/>
          <w:lang w:eastAsia="ru-RU"/>
        </w:rPr>
        <w:t>.</w:t>
      </w:r>
      <w:proofErr w:type="spellStart"/>
      <w:r>
        <w:rPr>
          <w:rFonts w:ascii="Times New Roman" w:hAnsi="Times New Roman"/>
          <w:sz w:val="20"/>
          <w:lang w:val="en-US" w:eastAsia="ru-RU"/>
        </w:rPr>
        <w:t>ru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040B76" w14:paraId="44370C82" w14:textId="77777777" w:rsidTr="00025A1B">
        <w:tc>
          <w:tcPr>
            <w:tcW w:w="5000" w:type="pct"/>
            <w:gridSpan w:val="2"/>
            <w:shd w:val="clear" w:color="auto" w:fill="auto"/>
          </w:tcPr>
          <w:p w14:paraId="2BC874D6" w14:textId="77777777" w:rsidR="00040B76" w:rsidRDefault="00040B76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Информированное добровольное согласие на обработку персональных данных, а также на фото и видеосъемку</w:t>
            </w:r>
          </w:p>
        </w:tc>
      </w:tr>
      <w:tr w:rsidR="00040B76" w14:paraId="43E1F5BC" w14:textId="77777777" w:rsidTr="00025A1B">
        <w:tc>
          <w:tcPr>
            <w:tcW w:w="5000" w:type="pct"/>
            <w:gridSpan w:val="2"/>
            <w:shd w:val="clear" w:color="auto" w:fill="auto"/>
          </w:tcPr>
          <w:p w14:paraId="0EE7BE1B" w14:textId="77777777" w:rsidR="00040B76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b/>
                <w:sz w:val="20"/>
              </w:rPr>
            </w:pPr>
          </w:p>
          <w:p w14:paraId="6B74D458" w14:textId="77777777" w:rsidR="00040B76" w:rsidRPr="00AE0567" w:rsidRDefault="00040B76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Я,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________________________</w:t>
            </w:r>
            <w:r w:rsidRPr="00AE0567">
              <w:rPr>
                <w:rFonts w:ascii="Times New Roman" w:hAnsi="Times New Roman"/>
                <w:sz w:val="20"/>
              </w:rPr>
              <w:t xml:space="preserve">___ </w:t>
            </w:r>
            <w:r w:rsidRPr="00585886">
              <w:rPr>
                <w:rFonts w:ascii="Times New Roman" w:hAnsi="Times New Roman"/>
                <w:sz w:val="16"/>
                <w:szCs w:val="16"/>
              </w:rPr>
              <w:t>(Ф.И.О. представителя Пациента)</w:t>
            </w:r>
          </w:p>
          <w:p w14:paraId="7C031932" w14:textId="77777777" w:rsidR="00040B76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Паспорт</w:t>
            </w:r>
            <w:r>
              <w:rPr>
                <w:rFonts w:ascii="Times New Roman" w:hAnsi="Times New Roman"/>
                <w:b/>
                <w:sz w:val="20"/>
              </w:rPr>
              <w:t xml:space="preserve"> РФ</w:t>
            </w:r>
            <w:r w:rsidRPr="00AE0567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</w:t>
            </w:r>
          </w:p>
          <w:p w14:paraId="1DEA7C4A" w14:textId="77777777" w:rsidR="00040B76" w:rsidRPr="00AE0567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 xml:space="preserve">выдан </w:t>
            </w:r>
            <w:r w:rsidRPr="00AE0567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___</w:t>
            </w:r>
          </w:p>
          <w:p w14:paraId="47AEF6BA" w14:textId="77777777" w:rsidR="00040B76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дата выдачи</w:t>
            </w:r>
            <w:r w:rsidRPr="00585886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</w:p>
          <w:p w14:paraId="1E3C213A" w14:textId="77777777" w:rsidR="00040B76" w:rsidRPr="00AE0567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585886">
              <w:rPr>
                <w:rFonts w:ascii="Times New Roman" w:hAnsi="Times New Roman"/>
                <w:b/>
                <w:sz w:val="20"/>
              </w:rPr>
              <w:t>адрес регистрации</w:t>
            </w:r>
            <w:r w:rsidRPr="00AE0567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</w:t>
            </w:r>
          </w:p>
          <w:p w14:paraId="03D377E1" w14:textId="77777777" w:rsidR="00040B76" w:rsidRDefault="00040B76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sz w:val="20"/>
              </w:rPr>
              <w:t>__________________________________________________________________________________________</w:t>
            </w:r>
            <w:proofErr w:type="gramStart"/>
            <w:r w:rsidRPr="00AE0567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90544B">
              <w:rPr>
                <w:rFonts w:ascii="Times New Roman" w:hAnsi="Times New Roman"/>
                <w:sz w:val="20"/>
              </w:rPr>
              <w:t>далее – «Представитель»), являющий(</w:t>
            </w:r>
            <w:proofErr w:type="spellStart"/>
            <w:r w:rsidRPr="0090544B">
              <w:rPr>
                <w:rFonts w:ascii="Times New Roman" w:hAnsi="Times New Roman"/>
                <w:sz w:val="20"/>
              </w:rPr>
              <w:t>ая</w:t>
            </w:r>
            <w:proofErr w:type="spellEnd"/>
            <w:r w:rsidRPr="0090544B">
              <w:rPr>
                <w:rFonts w:ascii="Times New Roman" w:hAnsi="Times New Roman"/>
                <w:sz w:val="20"/>
              </w:rPr>
              <w:t>)</w:t>
            </w:r>
            <w:proofErr w:type="spellStart"/>
            <w:r w:rsidRPr="0090544B">
              <w:rPr>
                <w:rFonts w:ascii="Times New Roman" w:hAnsi="Times New Roman"/>
                <w:sz w:val="20"/>
              </w:rPr>
              <w:t>ся</w:t>
            </w:r>
            <w:proofErr w:type="spellEnd"/>
            <w:r w:rsidRPr="0090544B">
              <w:rPr>
                <w:rFonts w:ascii="Times New Roman" w:hAnsi="Times New Roman"/>
                <w:sz w:val="20"/>
              </w:rPr>
              <w:t xml:space="preserve"> законным представителем несовершеннолетнего лица</w:t>
            </w:r>
          </w:p>
          <w:p w14:paraId="62AAA2FE" w14:textId="77777777" w:rsidR="00040B76" w:rsidRDefault="00040B76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</w:t>
            </w:r>
          </w:p>
          <w:p w14:paraId="473BC337" w14:textId="77777777" w:rsidR="00040B76" w:rsidRDefault="00040B76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90544B">
              <w:rPr>
                <w:rFonts w:ascii="Times New Roman" w:hAnsi="Times New Roman"/>
                <w:sz w:val="16"/>
                <w:szCs w:val="16"/>
              </w:rPr>
              <w:t>Ф.И.О. и реквизиты документа, удостоверяющего личность несовершеннолетнего, дата рождения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5ABCDFC2" w14:textId="77777777" w:rsidR="00040B76" w:rsidRDefault="00040B76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</w:t>
            </w:r>
          </w:p>
          <w:p w14:paraId="1AE0F9F5" w14:textId="77777777" w:rsidR="00040B76" w:rsidRDefault="00040B76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(далее – «Пациент»),</w:t>
            </w:r>
          </w:p>
        </w:tc>
      </w:tr>
      <w:tr w:rsidR="00040B76" w14:paraId="77A0ACF9" w14:textId="77777777" w:rsidTr="00025A1B">
        <w:tc>
          <w:tcPr>
            <w:tcW w:w="5000" w:type="pct"/>
            <w:gridSpan w:val="2"/>
            <w:shd w:val="clear" w:color="auto" w:fill="auto"/>
          </w:tcPr>
          <w:p w14:paraId="4E9CFCF2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свободно, своей волей, в своих интересах и в интересах моего несовершеннолетнего ребенка даю Фонду поддержки детей с тяжелыми 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жизнеугрожающими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и хроническими заболеваниями, в том числе редкими (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орфанными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>) заболеваниями, «Круг добра» (г. Москва, ул. Маросейка, Д. 7/8, Стр. 1) (далее – «Фонд») согласие</w:t>
            </w:r>
            <w:r>
              <w:rPr>
                <w:rFonts w:ascii="Times New Roman" w:hAnsi="Times New Roman"/>
                <w:sz w:val="20"/>
                <w:lang w:eastAsia="ru-RU"/>
              </w:rPr>
              <w:t>:</w:t>
            </w:r>
          </w:p>
        </w:tc>
      </w:tr>
      <w:tr w:rsidR="00040B76" w14:paraId="52201BC8" w14:textId="77777777" w:rsidTr="00025A1B">
        <w:tc>
          <w:tcPr>
            <w:tcW w:w="5000" w:type="pct"/>
            <w:gridSpan w:val="2"/>
            <w:shd w:val="clear" w:color="auto" w:fill="auto"/>
          </w:tcPr>
          <w:p w14:paraId="6A18BD39" w14:textId="77777777" w:rsidR="00040B76" w:rsidRPr="00585886" w:rsidRDefault="00040B76" w:rsidP="00040B76">
            <w:pPr>
              <w:pStyle w:val="a6"/>
              <w:numPr>
                <w:ilvl w:val="0"/>
                <w:numId w:val="4"/>
              </w:numPr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>на обработку (осуществление сбора, записи, систематизации, накопления, хранения, уточнения (обновления, изменения), извлечения, использования, блокирования, удаления, уничтожения) персональных данных с использованием средств автоматизации и без использования таких средств:</w:t>
            </w:r>
          </w:p>
        </w:tc>
      </w:tr>
      <w:tr w:rsidR="00040B76" w14:paraId="2AB62306" w14:textId="77777777" w:rsidTr="00025A1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6ACF6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>Представителя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</w:tr>
      <w:tr w:rsidR="00040B76" w14:paraId="5384C427" w14:textId="77777777" w:rsidTr="00025A1B">
        <w:trPr>
          <w:trHeight w:val="1967"/>
        </w:trPr>
        <w:tc>
          <w:tcPr>
            <w:tcW w:w="5000" w:type="pct"/>
            <w:gridSpan w:val="2"/>
            <w:shd w:val="clear" w:color="auto" w:fill="auto"/>
          </w:tcPr>
          <w:p w14:paraId="286A65DD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11554A">
              <w:rPr>
                <w:rFonts w:ascii="Times New Roman" w:hAnsi="Times New Roman"/>
                <w:sz w:val="20"/>
                <w:lang w:eastAsia="ru-RU"/>
              </w:rPr>
              <w:t>фамилия, имя и отчество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14D28A1B" w14:textId="77777777" w:rsidR="00040B76" w:rsidRPr="0011554A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дата рождения</w:t>
            </w:r>
          </w:p>
          <w:p w14:paraId="6C08F7D6" w14:textId="77777777" w:rsidR="00040B76" w:rsidRPr="0090544B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2A02">
              <w:rPr>
                <w:rFonts w:ascii="Times New Roman" w:hAnsi="Times New Roman"/>
                <w:sz w:val="20"/>
                <w:lang w:eastAsia="ru-RU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2F18B844" w14:textId="77777777" w:rsidR="00040B76" w:rsidRPr="000E4743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0E4743">
              <w:rPr>
                <w:rFonts w:ascii="Times New Roman" w:hAnsi="Times New Roman"/>
                <w:sz w:val="20"/>
                <w:lang w:eastAsia="ru-RU"/>
              </w:rPr>
              <w:t>СНИЛС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6261D55A" w14:textId="77777777" w:rsidR="00040B76" w:rsidRPr="007732D5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7732D5">
              <w:rPr>
                <w:rFonts w:ascii="Times New Roman" w:hAnsi="Times New Roman"/>
                <w:sz w:val="20"/>
                <w:lang w:eastAsia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eastAsia="ru-RU"/>
              </w:rPr>
              <w:t>контактного</w:t>
            </w:r>
            <w:r w:rsidRPr="007732D5">
              <w:rPr>
                <w:rFonts w:ascii="Times New Roman" w:hAnsi="Times New Roman"/>
                <w:sz w:val="20"/>
                <w:lang w:eastAsia="ru-RU"/>
              </w:rPr>
              <w:t xml:space="preserve"> телефон</w:t>
            </w:r>
            <w:r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5E42D6EE" w14:textId="77777777" w:rsidR="00040B76" w:rsidRPr="00F44F4C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F44F4C">
              <w:rPr>
                <w:rFonts w:ascii="Times New Roman" w:hAnsi="Times New Roman"/>
                <w:sz w:val="20"/>
                <w:lang w:eastAsia="ru-RU"/>
              </w:rPr>
              <w:t>адрес электронной почты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453C3E41" w14:textId="77777777" w:rsidR="00040B76" w:rsidRPr="00F237C9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F237C9">
              <w:rPr>
                <w:rFonts w:ascii="Times New Roman" w:hAnsi="Times New Roman"/>
                <w:sz w:val="20"/>
                <w:lang w:eastAsia="ru-RU"/>
              </w:rPr>
              <w:t>адрес регистрации и адрес места проживания</w:t>
            </w:r>
            <w:r w:rsidRPr="0011554A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332D1CA1" w14:textId="77777777" w:rsidR="00040B76" w:rsidRPr="0011554A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2E6A90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64B01E3C" w14:textId="77777777" w:rsidR="00040B76" w:rsidRDefault="00040B76" w:rsidP="00040B76">
            <w:pPr>
              <w:numPr>
                <w:ilvl w:val="0"/>
                <w:numId w:val="3"/>
              </w:numPr>
              <w:spacing w:before="120" w:line="120" w:lineRule="exact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подпись</w:t>
            </w:r>
          </w:p>
        </w:tc>
      </w:tr>
      <w:tr w:rsidR="00040B76" w14:paraId="0E99C558" w14:textId="77777777" w:rsidTr="00025A1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5FCA3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>Пациента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</w:tc>
      </w:tr>
      <w:tr w:rsidR="00040B76" w14:paraId="72B1CFEC" w14:textId="77777777" w:rsidTr="00025A1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4896D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11554A">
              <w:rPr>
                <w:rFonts w:ascii="Times New Roman" w:hAnsi="Times New Roman"/>
                <w:sz w:val="20"/>
                <w:lang w:eastAsia="ru-RU"/>
              </w:rPr>
              <w:t>фамилия, имя и отчество,</w:t>
            </w:r>
          </w:p>
          <w:p w14:paraId="4688E6E0" w14:textId="77777777" w:rsidR="00040B76" w:rsidRPr="0011554A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пол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0D0DF5C5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7B0B">
              <w:rPr>
                <w:rFonts w:ascii="Times New Roman" w:hAnsi="Times New Roman"/>
                <w:sz w:val="20"/>
                <w:lang w:eastAsia="ru-RU"/>
              </w:rPr>
              <w:t>дата рождения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6B9A4A99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2A02">
              <w:rPr>
                <w:rFonts w:ascii="Times New Roman" w:hAnsi="Times New Roman"/>
                <w:sz w:val="20"/>
                <w:lang w:eastAsia="ru-RU"/>
              </w:rPr>
              <w:t>реквизиты свидетельства о рождении/реквизиты документа, удостоверяющего личность;</w:t>
            </w:r>
          </w:p>
          <w:p w14:paraId="192CCD17" w14:textId="77777777" w:rsidR="00040B76" w:rsidRPr="0090544B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2A02">
              <w:rPr>
                <w:rFonts w:ascii="Times New Roman" w:hAnsi="Times New Roman"/>
                <w:sz w:val="20"/>
                <w:lang w:eastAsia="ru-RU"/>
              </w:rPr>
              <w:t>адрес места регистрации и фактического проживания</w:t>
            </w:r>
            <w:r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66C4A86C" w14:textId="77777777" w:rsidR="00040B76" w:rsidRPr="00C52C0E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C52C0E">
              <w:rPr>
                <w:rFonts w:ascii="Times New Roman" w:hAnsi="Times New Roman"/>
                <w:sz w:val="20"/>
                <w:lang w:eastAsia="ru-RU"/>
              </w:rPr>
              <w:t>СНИЛС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217E1280" w14:textId="77777777" w:rsidR="00040B76" w:rsidRPr="00A17B0B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CF6548">
              <w:rPr>
                <w:rFonts w:ascii="Times New Roman" w:hAnsi="Times New Roman"/>
                <w:sz w:val="20"/>
                <w:lang w:eastAsia="ru-RU"/>
              </w:rPr>
              <w:t>данные страхового полиса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7C98751D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sz w:val="20"/>
                <w:lang w:eastAsia="ru-RU"/>
              </w:rPr>
              <w:t>адрес регистрации и адрес места проживания</w:t>
            </w:r>
            <w:r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7FD1D7B6" w14:textId="77777777" w:rsidR="00040B76" w:rsidRPr="00610FF3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304D5CD3" w14:textId="77777777" w:rsidR="00040B76" w:rsidRPr="0090544B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22EEE04C" w14:textId="77777777" w:rsidR="00040B76" w:rsidRPr="0011554A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6C50FA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411F8EB0" w14:textId="77777777" w:rsidR="00040B76" w:rsidRPr="006074FE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подпись</w:t>
            </w:r>
          </w:p>
        </w:tc>
      </w:tr>
      <w:tr w:rsidR="00040B76" w14:paraId="6EDC6EE6" w14:textId="77777777" w:rsidTr="00025A1B">
        <w:tc>
          <w:tcPr>
            <w:tcW w:w="5000" w:type="pct"/>
            <w:gridSpan w:val="2"/>
            <w:shd w:val="clear" w:color="auto" w:fill="auto"/>
          </w:tcPr>
          <w:p w14:paraId="2A8296B5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</w:t>
            </w: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040B76" w14:paraId="311B56C5" w14:textId="77777777" w:rsidTr="00025A1B">
        <w:tc>
          <w:tcPr>
            <w:tcW w:w="2202" w:type="pct"/>
            <w:shd w:val="clear" w:color="auto" w:fill="auto"/>
          </w:tcPr>
          <w:p w14:paraId="199762E5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8" w:type="pct"/>
            <w:shd w:val="clear" w:color="auto" w:fill="auto"/>
          </w:tcPr>
          <w:p w14:paraId="5FB9B00D" w14:textId="77777777" w:rsidR="00040B76" w:rsidRPr="0090544B" w:rsidRDefault="00040B76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Представителя</w:t>
            </w:r>
          </w:p>
          <w:p w14:paraId="71A3B9C9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40B76" w14:paraId="2A5BB2C8" w14:textId="77777777" w:rsidTr="00025A1B">
        <w:tc>
          <w:tcPr>
            <w:tcW w:w="5000" w:type="pct"/>
            <w:gridSpan w:val="2"/>
            <w:shd w:val="clear" w:color="auto" w:fill="auto"/>
          </w:tcPr>
          <w:p w14:paraId="00DC9C10" w14:textId="77777777" w:rsidR="00040B76" w:rsidRDefault="00040B76" w:rsidP="00040B76">
            <w:pPr>
              <w:pStyle w:val="a6"/>
              <w:numPr>
                <w:ilvl w:val="0"/>
                <w:numId w:val="4"/>
              </w:numPr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lastRenderedPageBreak/>
              <w:t>на обработку (осуществление сбора, записи, систематизации, накопления, хранения, уточнения (обновления, изменения), извлечения, использования, блокирования, удаления, уничтожения) специальных категорий персональных данных с использованием средств автоматизации и без использования таких средств:</w:t>
            </w:r>
          </w:p>
        </w:tc>
      </w:tr>
      <w:tr w:rsidR="00040B76" w14:paraId="16CFF67C" w14:textId="77777777" w:rsidTr="00025A1B">
        <w:tc>
          <w:tcPr>
            <w:tcW w:w="5000" w:type="pct"/>
            <w:gridSpan w:val="2"/>
            <w:shd w:val="clear" w:color="auto" w:fill="auto"/>
          </w:tcPr>
          <w:p w14:paraId="1AE67980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Пациента:</w:t>
            </w:r>
          </w:p>
        </w:tc>
      </w:tr>
      <w:tr w:rsidR="00040B76" w14:paraId="19E9D830" w14:textId="77777777" w:rsidTr="00025A1B">
        <w:tc>
          <w:tcPr>
            <w:tcW w:w="5000" w:type="pct"/>
            <w:gridSpan w:val="2"/>
            <w:shd w:val="clear" w:color="auto" w:fill="auto"/>
          </w:tcPr>
          <w:p w14:paraId="432FC01C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54A">
              <w:rPr>
                <w:rFonts w:ascii="Times New Roman" w:hAnsi="Times New Roman"/>
                <w:sz w:val="20"/>
                <w:lang w:eastAsia="ru-RU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</w:tc>
      </w:tr>
      <w:tr w:rsidR="00040B76" w14:paraId="0EF1B988" w14:textId="77777777" w:rsidTr="00025A1B">
        <w:tc>
          <w:tcPr>
            <w:tcW w:w="5000" w:type="pct"/>
            <w:gridSpan w:val="2"/>
            <w:shd w:val="clear" w:color="auto" w:fill="auto"/>
          </w:tcPr>
          <w:p w14:paraId="3B177BB6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040B76" w14:paraId="07723C30" w14:textId="77777777" w:rsidTr="00025A1B">
        <w:tc>
          <w:tcPr>
            <w:tcW w:w="2202" w:type="pct"/>
            <w:shd w:val="clear" w:color="auto" w:fill="auto"/>
          </w:tcPr>
          <w:p w14:paraId="6A6743A9" w14:textId="77777777" w:rsidR="00040B76" w:rsidRPr="00A505E8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8" w:type="pct"/>
            <w:shd w:val="clear" w:color="auto" w:fill="auto"/>
          </w:tcPr>
          <w:p w14:paraId="169B9F83" w14:textId="77777777" w:rsidR="00040B76" w:rsidRPr="0090544B" w:rsidRDefault="00040B76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Представителя</w:t>
            </w:r>
          </w:p>
          <w:p w14:paraId="6B431464" w14:textId="77777777" w:rsidR="00040B76" w:rsidRPr="00A505E8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40B76" w14:paraId="59B481DE" w14:textId="77777777" w:rsidTr="00025A1B">
        <w:tc>
          <w:tcPr>
            <w:tcW w:w="5000" w:type="pct"/>
            <w:gridSpan w:val="2"/>
            <w:shd w:val="clear" w:color="auto" w:fill="auto"/>
          </w:tcPr>
          <w:p w14:paraId="447BBAA7" w14:textId="77777777" w:rsidR="00040B76" w:rsidRDefault="00040B76" w:rsidP="00040B76">
            <w:pPr>
              <w:pStyle w:val="a6"/>
              <w:numPr>
                <w:ilvl w:val="0"/>
                <w:numId w:val="4"/>
              </w:numPr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на обработку (осуществление сбора, записи, систематизации, накопления, хранения, извлечения, использования, блокирования, удаления, уничтожения) персональных данных с использованием средств автоматизации:</w:t>
            </w:r>
          </w:p>
        </w:tc>
      </w:tr>
      <w:tr w:rsidR="00040B76" w14:paraId="446D3A88" w14:textId="77777777" w:rsidTr="00025A1B">
        <w:tc>
          <w:tcPr>
            <w:tcW w:w="5000" w:type="pct"/>
            <w:gridSpan w:val="2"/>
            <w:shd w:val="clear" w:color="auto" w:fill="auto"/>
          </w:tcPr>
          <w:p w14:paraId="7CE6FC62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>Представителя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</w:tr>
      <w:tr w:rsidR="00040B76" w14:paraId="06CA4F38" w14:textId="77777777" w:rsidTr="00025A1B">
        <w:tc>
          <w:tcPr>
            <w:tcW w:w="5000" w:type="pct"/>
            <w:gridSpan w:val="2"/>
            <w:shd w:val="clear" w:color="auto" w:fill="auto"/>
          </w:tcPr>
          <w:p w14:paraId="2D6B41DC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</w:t>
            </w:r>
          </w:p>
        </w:tc>
      </w:tr>
      <w:tr w:rsidR="00040B76" w14:paraId="373C5703" w14:textId="77777777" w:rsidTr="00025A1B">
        <w:tc>
          <w:tcPr>
            <w:tcW w:w="5000" w:type="pct"/>
            <w:gridSpan w:val="2"/>
            <w:shd w:val="clear" w:color="auto" w:fill="auto"/>
          </w:tcPr>
          <w:p w14:paraId="1A4DD6F6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>Пациента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</w:tr>
      <w:tr w:rsidR="00040B76" w14:paraId="3987028D" w14:textId="77777777" w:rsidTr="00025A1B">
        <w:tc>
          <w:tcPr>
            <w:tcW w:w="5000" w:type="pct"/>
            <w:gridSpan w:val="2"/>
            <w:shd w:val="clear" w:color="auto" w:fill="auto"/>
          </w:tcPr>
          <w:p w14:paraId="20E2D80C" w14:textId="77777777" w:rsidR="00040B76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</w:t>
            </w:r>
          </w:p>
        </w:tc>
      </w:tr>
      <w:tr w:rsidR="00040B76" w14:paraId="55C54843" w14:textId="77777777" w:rsidTr="00025A1B">
        <w:tc>
          <w:tcPr>
            <w:tcW w:w="5000" w:type="pct"/>
            <w:gridSpan w:val="2"/>
            <w:shd w:val="clear" w:color="auto" w:fill="auto"/>
          </w:tcPr>
          <w:p w14:paraId="0B79ABED" w14:textId="77777777" w:rsidR="00040B76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 целях обеспечения личной безопасности Представителя, личной безопасности Пациента и других участников мероприятий</w:t>
            </w:r>
          </w:p>
        </w:tc>
      </w:tr>
      <w:tr w:rsidR="00040B76" w14:paraId="7E24723A" w14:textId="77777777" w:rsidTr="00025A1B">
        <w:tc>
          <w:tcPr>
            <w:tcW w:w="2202" w:type="pct"/>
            <w:shd w:val="clear" w:color="auto" w:fill="auto"/>
          </w:tcPr>
          <w:p w14:paraId="0C720FC7" w14:textId="77777777" w:rsidR="00040B76" w:rsidRPr="00A505E8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8" w:type="pct"/>
            <w:shd w:val="clear" w:color="auto" w:fill="auto"/>
          </w:tcPr>
          <w:p w14:paraId="0ED40C2E" w14:textId="77777777" w:rsidR="00040B76" w:rsidRPr="0090544B" w:rsidRDefault="00040B76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Представителя</w:t>
            </w:r>
          </w:p>
          <w:p w14:paraId="77E3EDBD" w14:textId="77777777" w:rsidR="00040B76" w:rsidRPr="00A505E8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40B76" w14:paraId="2C538F2D" w14:textId="77777777" w:rsidTr="00025A1B">
        <w:trPr>
          <w:trHeight w:val="537"/>
        </w:trPr>
        <w:tc>
          <w:tcPr>
            <w:tcW w:w="5000" w:type="pct"/>
            <w:gridSpan w:val="2"/>
            <w:shd w:val="clear" w:color="auto" w:fill="auto"/>
          </w:tcPr>
          <w:p w14:paraId="573F23F7" w14:textId="77777777" w:rsidR="00040B76" w:rsidRDefault="00040B76" w:rsidP="00040B76">
            <w:pPr>
              <w:pStyle w:val="a6"/>
              <w:numPr>
                <w:ilvl w:val="0"/>
                <w:numId w:val="4"/>
              </w:numPr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на обработку (осуществление сбора, записи, систематизации, накопления, хранения, извлечения, использования, блокирования, удаления, уничтожения) персональных данных с использованием средств автоматизации:</w:t>
            </w:r>
          </w:p>
        </w:tc>
      </w:tr>
      <w:tr w:rsidR="00040B76" w14:paraId="07443562" w14:textId="77777777" w:rsidTr="00025A1B">
        <w:tc>
          <w:tcPr>
            <w:tcW w:w="5000" w:type="pct"/>
            <w:gridSpan w:val="2"/>
            <w:shd w:val="clear" w:color="auto" w:fill="auto"/>
          </w:tcPr>
          <w:p w14:paraId="1CA88006" w14:textId="77777777" w:rsidR="00040B76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Представителя:</w:t>
            </w:r>
          </w:p>
        </w:tc>
      </w:tr>
      <w:tr w:rsidR="00040B76" w14:paraId="7850E6E7" w14:textId="77777777" w:rsidTr="00025A1B">
        <w:tc>
          <w:tcPr>
            <w:tcW w:w="5000" w:type="pct"/>
            <w:gridSpan w:val="2"/>
            <w:shd w:val="clear" w:color="auto" w:fill="auto"/>
          </w:tcPr>
          <w:p w14:paraId="5EC0A3DA" w14:textId="77777777" w:rsidR="00040B76" w:rsidRPr="00A505E8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видеоизображение;</w:t>
            </w:r>
          </w:p>
          <w:p w14:paraId="1F5AC554" w14:textId="77777777" w:rsidR="00040B76" w:rsidDel="003E699F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фотография</w:t>
            </w:r>
          </w:p>
        </w:tc>
      </w:tr>
      <w:tr w:rsidR="00040B76" w14:paraId="563BC8FE" w14:textId="77777777" w:rsidTr="00025A1B">
        <w:tc>
          <w:tcPr>
            <w:tcW w:w="5000" w:type="pct"/>
            <w:gridSpan w:val="2"/>
            <w:shd w:val="clear" w:color="auto" w:fill="auto"/>
          </w:tcPr>
          <w:p w14:paraId="52B71F62" w14:textId="77777777" w:rsidR="00040B76" w:rsidDel="003E699F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Пациента:</w:t>
            </w:r>
          </w:p>
        </w:tc>
      </w:tr>
      <w:tr w:rsidR="00040B76" w14:paraId="727D187A" w14:textId="77777777" w:rsidTr="00025A1B">
        <w:tc>
          <w:tcPr>
            <w:tcW w:w="5000" w:type="pct"/>
            <w:gridSpan w:val="2"/>
            <w:shd w:val="clear" w:color="auto" w:fill="auto"/>
          </w:tcPr>
          <w:p w14:paraId="4E9AA2AC" w14:textId="77777777" w:rsidR="00040B76" w:rsidRPr="00A505E8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видеоизображение;</w:t>
            </w:r>
          </w:p>
          <w:p w14:paraId="1D5F77A1" w14:textId="77777777" w:rsidR="00040B76" w:rsidDel="003E699F" w:rsidRDefault="00040B76" w:rsidP="00040B76">
            <w:pPr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фотография</w:t>
            </w:r>
          </w:p>
        </w:tc>
      </w:tr>
      <w:tr w:rsidR="00040B76" w14:paraId="40492FFF" w14:textId="77777777" w:rsidTr="00025A1B">
        <w:tc>
          <w:tcPr>
            <w:tcW w:w="5000" w:type="pct"/>
            <w:gridSpan w:val="2"/>
            <w:shd w:val="clear" w:color="auto" w:fill="auto"/>
          </w:tcPr>
          <w:p w14:paraId="4420FAFA" w14:textId="77777777" w:rsidR="00040B76" w:rsidRPr="00A505E8" w:rsidRDefault="00040B76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 целях осуществления фото и видеосъемки</w:t>
            </w:r>
          </w:p>
        </w:tc>
      </w:tr>
      <w:tr w:rsidR="00040B76" w14:paraId="2671595B" w14:textId="77777777" w:rsidTr="00025A1B">
        <w:tc>
          <w:tcPr>
            <w:tcW w:w="2202" w:type="pct"/>
            <w:shd w:val="clear" w:color="auto" w:fill="auto"/>
          </w:tcPr>
          <w:p w14:paraId="52C3280C" w14:textId="77777777" w:rsidR="00040B76" w:rsidRPr="00A505E8" w:rsidRDefault="00040B76" w:rsidP="00025A1B">
            <w:pPr>
              <w:spacing w:line="240" w:lineRule="auto"/>
              <w:ind w:left="357"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8" w:type="pct"/>
            <w:shd w:val="clear" w:color="auto" w:fill="auto"/>
          </w:tcPr>
          <w:p w14:paraId="23E4291B" w14:textId="77777777" w:rsidR="00040B76" w:rsidRPr="0090544B" w:rsidRDefault="00040B76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Представителя</w:t>
            </w:r>
          </w:p>
          <w:p w14:paraId="0309B4FF" w14:textId="77777777" w:rsidR="00040B76" w:rsidRPr="00A505E8" w:rsidRDefault="00040B76" w:rsidP="00025A1B">
            <w:pPr>
              <w:spacing w:line="240" w:lineRule="auto"/>
              <w:ind w:left="357"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14:paraId="657DACCF" w14:textId="77777777" w:rsidR="00040B76" w:rsidRDefault="00040B76" w:rsidP="00040B76">
      <w:pPr>
        <w:pStyle w:val="a6"/>
        <w:numPr>
          <w:ilvl w:val="0"/>
          <w:numId w:val="4"/>
        </w:numPr>
        <w:tabs>
          <w:tab w:val="left" w:pos="342"/>
        </w:tabs>
        <w:spacing w:before="120" w:line="240" w:lineRule="auto"/>
        <w:ind w:left="0" w:firstLine="0"/>
        <w:rPr>
          <w:rFonts w:ascii="Times New Roman" w:hAnsi="Times New Roman"/>
          <w:sz w:val="20"/>
          <w:lang w:eastAsia="ru-RU"/>
        </w:rPr>
        <w:sectPr w:rsidR="00040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5B6D3F" w14:textId="77777777" w:rsidR="00040B76" w:rsidRDefault="00040B76" w:rsidP="00040B76">
      <w:pPr>
        <w:pStyle w:val="a6"/>
        <w:numPr>
          <w:ilvl w:val="0"/>
          <w:numId w:val="4"/>
        </w:numPr>
        <w:tabs>
          <w:tab w:val="left" w:pos="342"/>
        </w:tabs>
        <w:spacing w:before="120" w:line="240" w:lineRule="auto"/>
        <w:ind w:left="0" w:firstLine="0"/>
        <w:rPr>
          <w:rFonts w:ascii="Times New Roman" w:hAnsi="Times New Roman"/>
          <w:sz w:val="20"/>
          <w:lang w:eastAsia="ru-RU"/>
        </w:rPr>
        <w:sectPr w:rsidR="00040B76" w:rsidSect="00610F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B76" w14:paraId="4411ED28" w14:textId="77777777" w:rsidTr="00025A1B">
        <w:tc>
          <w:tcPr>
            <w:tcW w:w="5000" w:type="pct"/>
            <w:shd w:val="clear" w:color="auto" w:fill="auto"/>
          </w:tcPr>
          <w:p w14:paraId="4B7AE0E1" w14:textId="77777777" w:rsidR="00040B76" w:rsidRPr="0090544B" w:rsidRDefault="00040B76" w:rsidP="00040B76">
            <w:pPr>
              <w:pStyle w:val="a6"/>
              <w:numPr>
                <w:ilvl w:val="0"/>
                <w:numId w:val="4"/>
              </w:numPr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на передачу (предоставление, доступ)/поручение обработки </w:t>
            </w:r>
            <w:r w:rsidRPr="0011554A">
              <w:rPr>
                <w:rFonts w:ascii="Times New Roman" w:hAnsi="Times New Roman"/>
                <w:sz w:val="20"/>
                <w:lang w:eastAsia="ru-RU"/>
              </w:rPr>
              <w:t xml:space="preserve">(осуществление сбора, записи, систематизации, накопления, хранения, уточнения, извлечения, использования, 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>блокирования, удаления, уничтожения</w:t>
            </w:r>
            <w:r w:rsidRPr="0011554A">
              <w:rPr>
                <w:rFonts w:ascii="Times New Roman" w:hAnsi="Times New Roman"/>
                <w:sz w:val="20"/>
                <w:lang w:eastAsia="ru-RU"/>
              </w:rPr>
              <w:t>)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 персональных данных (в т.ч. специальных категорий персональных данных) с использованием средств автоматизации и без использования таких средств</w:t>
            </w:r>
            <w:r w:rsidRPr="0011554A">
              <w:rPr>
                <w:rFonts w:ascii="Times New Roman" w:hAnsi="Times New Roman"/>
                <w:sz w:val="20"/>
                <w:vertAlign w:val="superscript"/>
                <w:lang w:eastAsia="ru-RU"/>
              </w:rPr>
              <w:footnoteReference w:id="1"/>
            </w:r>
          </w:p>
        </w:tc>
      </w:tr>
      <w:tr w:rsidR="00040B76" w14:paraId="3E771687" w14:textId="77777777" w:rsidTr="00025A1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EC3F410" w14:textId="77777777" w:rsidR="00040B76" w:rsidRPr="0090544B" w:rsidRDefault="00040B76" w:rsidP="00025A1B">
            <w:pPr>
              <w:keepNext/>
              <w:spacing w:before="120" w:line="240" w:lineRule="auto"/>
              <w:ind w:firstLine="0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Настоящее согласие действует в течение периода обеспечения Пациента и 5 (пяти) лет после окончания такого периода, если оно не было отозвано в соответствии со ст. 9 Федерального закона от 27.07.2006 г. №152-ФЗ «О персональных данных».</w:t>
            </w:r>
          </w:p>
        </w:tc>
      </w:tr>
      <w:tr w:rsidR="00040B76" w14:paraId="40A1317F" w14:textId="77777777" w:rsidTr="00025A1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9A817AD" w14:textId="77777777" w:rsidR="00040B76" w:rsidRPr="0090544B" w:rsidRDefault="00040B76" w:rsidP="00025A1B">
            <w:pPr>
              <w:spacing w:before="120" w:line="240" w:lineRule="auto"/>
              <w:ind w:firstLine="0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С порядком и возможными последствиями отзыва</w:t>
            </w:r>
            <w:r w:rsidRPr="0011554A">
              <w:rPr>
                <w:rFonts w:ascii="Times New Roman" w:hAnsi="Times New Roman"/>
                <w:vertAlign w:val="superscript"/>
              </w:rPr>
              <w:footnoteReference w:id="2"/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 согласия на обработку персональных данных ознакомлен(а).</w:t>
            </w:r>
          </w:p>
        </w:tc>
      </w:tr>
      <w:tr w:rsidR="00040B76" w14:paraId="0095F6BD" w14:textId="77777777" w:rsidTr="00025A1B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F4B37A" w14:textId="77777777" w:rsidR="00040B76" w:rsidRDefault="00040B76" w:rsidP="00025A1B">
            <w:pPr>
              <w:spacing w:before="12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40B76" w14:paraId="309E5189" w14:textId="77777777" w:rsidTr="00025A1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529C" w14:textId="77777777" w:rsidR="00040B76" w:rsidRDefault="00040B76" w:rsidP="00025A1B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398D9A5" w14:textId="77777777" w:rsidR="00040B76" w:rsidRDefault="00040B76" w:rsidP="00025A1B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Подпись Представителя ______________ (___________________________) Дата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: ______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_._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_____________.20__________</w:t>
            </w:r>
          </w:p>
          <w:p w14:paraId="59E277BF" w14:textId="77777777" w:rsidR="00040B76" w:rsidRDefault="00040B76" w:rsidP="00025A1B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14:paraId="6018C083" w14:textId="77777777" w:rsidR="00040B76" w:rsidRDefault="00040B76" w:rsidP="00025A1B">
            <w:pPr>
              <w:spacing w:before="12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14:paraId="44AAB67B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642771FC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84CC090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384435C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418DB3D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89FA38D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7F5243BE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1FDC2F7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4F2D49C8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7746582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6766FC9F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74F65C24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A39BF00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04612876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E59F8F5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7CB08A6B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BBB2CA6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76ACA6DB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88A157F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44677F61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18E88B3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641F1A69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184510C1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CA07117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21F42F1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457EB3F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BE8A59A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0725FD5C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77561ED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4D3AA115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D427041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8D94E58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39F72EB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370858E5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56471385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7FC4B658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389456CA" w14:textId="77777777" w:rsidR="00040B7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</w:p>
    <w:p w14:paraId="2DD250EF" w14:textId="77777777" w:rsidR="00040B76" w:rsidRPr="00585886" w:rsidRDefault="00040B76" w:rsidP="00040B76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  <w:r w:rsidRPr="00585886">
        <w:rPr>
          <w:rFonts w:ascii="Times New Roman" w:hAnsi="Times New Roman"/>
          <w:sz w:val="20"/>
          <w:lang w:eastAsia="ru-RU"/>
        </w:rPr>
        <w:lastRenderedPageBreak/>
        <w:t>Приложение 1. Перечень третьих лиц, которым могут быть переданы (поручена обработка) персональны</w:t>
      </w:r>
      <w:r>
        <w:rPr>
          <w:rFonts w:ascii="Times New Roman" w:hAnsi="Times New Roman"/>
          <w:sz w:val="20"/>
          <w:lang w:eastAsia="ru-RU"/>
        </w:rPr>
        <w:t>е</w:t>
      </w:r>
      <w:r w:rsidRPr="00585886">
        <w:rPr>
          <w:rFonts w:ascii="Times New Roman" w:hAnsi="Times New Roman"/>
          <w:sz w:val="20"/>
          <w:lang w:eastAsia="ru-RU"/>
        </w:rPr>
        <w:t xml:space="preserve"> данны</w:t>
      </w:r>
      <w:r>
        <w:rPr>
          <w:rFonts w:ascii="Times New Roman" w:hAnsi="Times New Roman"/>
          <w:sz w:val="20"/>
          <w:lang w:eastAsia="ru-RU"/>
        </w:rPr>
        <w:t>е</w:t>
      </w:r>
      <w:r w:rsidRPr="00585886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>Пациента</w:t>
      </w:r>
      <w:r w:rsidRPr="00585886">
        <w:rPr>
          <w:rFonts w:ascii="Times New Roman" w:hAnsi="Times New Roman"/>
          <w:sz w:val="20"/>
          <w:lang w:eastAsia="ru-RU"/>
        </w:rPr>
        <w:t>/</w:t>
      </w:r>
      <w:r>
        <w:rPr>
          <w:rFonts w:ascii="Times New Roman" w:hAnsi="Times New Roman"/>
          <w:sz w:val="20"/>
          <w:lang w:eastAsia="ru-RU"/>
        </w:rPr>
        <w:t>Представителя Пациента</w:t>
      </w:r>
    </w:p>
    <w:p w14:paraId="7877BA96" w14:textId="77777777" w:rsidR="00040B76" w:rsidRPr="00585886" w:rsidRDefault="00040B76" w:rsidP="00040B76">
      <w:pPr>
        <w:widowControl w:val="0"/>
        <w:autoSpaceDE w:val="0"/>
        <w:autoSpaceDN w:val="0"/>
        <w:adjustRightInd w:val="0"/>
        <w:spacing w:line="240" w:lineRule="auto"/>
        <w:rPr>
          <w:rStyle w:val="FontStyle16"/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77"/>
        <w:gridCol w:w="4073"/>
        <w:gridCol w:w="2809"/>
      </w:tblGrid>
      <w:tr w:rsidR="00040B76" w:rsidRPr="00585886" w14:paraId="15BAA9B0" w14:textId="77777777" w:rsidTr="00025A1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FD90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488" w14:textId="77777777" w:rsidR="00040B76" w:rsidRPr="00080ED9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>Н</w:t>
            </w: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аименование, адрес юр. лица</w:t>
            </w:r>
            <w:r w:rsidRPr="00080ED9">
              <w:rPr>
                <w:rStyle w:val="FontStyle16"/>
                <w:rFonts w:ascii="Times New Roman" w:hAnsi="Times New Roman"/>
                <w:sz w:val="20"/>
                <w:lang w:eastAsia="ru-RU"/>
              </w:rPr>
              <w:t>/</w:t>
            </w:r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>вид третьего лица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4098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 xml:space="preserve">Категория субъектов </w:t>
            </w:r>
            <w:proofErr w:type="spellStart"/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 xml:space="preserve">/Перечень передаваемых </w:t>
            </w:r>
            <w:proofErr w:type="spellStart"/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C03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 xml:space="preserve">Подпись субъекта </w:t>
            </w:r>
            <w:proofErr w:type="spellStart"/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</w:p>
        </w:tc>
      </w:tr>
      <w:tr w:rsidR="00040B76" w:rsidRPr="00585886" w14:paraId="3AB38956" w14:textId="77777777" w:rsidTr="00025A1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A10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</w:t>
            </w: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040B76" w:rsidRPr="00585886" w14:paraId="146D16B1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3B3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4A22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</w:rPr>
              <w:t>Министерство здравоохранения Российской Федерации (127994, г. Москва, пер. Рахмановский, 3/25 стр.1;2;3;4)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C55B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1D2B0715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16BB6DF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2F77A06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1B51AEA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27A5A2E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1866F27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406FF5A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222FD346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1FC8E27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78A4FEB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6CCCAC9C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0306DFE0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39C749F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2D6CC44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40B194F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77AD30D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4A37387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437D119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301936E2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232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0788C6EC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590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72B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Р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аботникам по договору гражданско-правового характера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F01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25DC6FCC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14B9B51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3363D30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17A3471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6DEB739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7CBDEB6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1CFBB066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7EAAE988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обращения за медицинской помощью, справки, выдаваемые учреждениями медико-социальной экспертизы и т.д.)</w:t>
            </w:r>
          </w:p>
          <w:p w14:paraId="7DCDF43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6120202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287F51F7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37782E9F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18A164F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02AA9A4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65EDE4D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72702142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52B8D112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17396F3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116B6180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5E7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212B1300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3B5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488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В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олонтерам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DB7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574833D2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07F8DDE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7166906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06BDDDC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3CF24E4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36B2912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7B765874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062C668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70673EB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43DD9FE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284BA44E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78EAF9D5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697F54BE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54E2DA4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1DDDE80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651A705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42557F3E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64FF5718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32BD314D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AEF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291CA32C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81E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474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Ч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ленам органов (совет фонда, экспертный совет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, попечительский совет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, правление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0C4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104294E4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65569F7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473020E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1C6BDA46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70A16F6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7C3C3A5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данные страхового полиса;</w:t>
            </w:r>
          </w:p>
          <w:p w14:paraId="2D9790D9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2A9C9BF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55172E7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755F454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62F0B244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46F3CB05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11C0636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1CB10436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4DFB572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3E4B03E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5EE0959E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68D8C828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F8386BD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331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25DB1B24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6B1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79F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Э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кспертам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-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(работникам профильных федеральных государственных образовательных организаций высшего образования (медицинского и (или) фармацевтического) и (или) дополнительного профессионального образования, осуществляющих в качестве уставного вида деятельности научно-исследовательскую деятельность, либо медицинских и (или) фармацевтических научных организаций, подведомственных Министерству здравоохранения Российской Федерации или Министерству науки и высшего образования 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lastRenderedPageBreak/>
              <w:t>Российской Федерации, включая главных внештатных специалистов Министерства здравоохранения Российской Федерации), привлекаемым Фондом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800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lastRenderedPageBreak/>
              <w:t>Пациента:</w:t>
            </w:r>
          </w:p>
          <w:p w14:paraId="1B368EA8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170B70A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2CEDF4F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3FDC4F7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01E1AC5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499CBE0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1D33C0A9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6572C5E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7F1ECC5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B92F462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2FB64352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7E4173F5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300A6FA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1B6AE218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6E70669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691BBD3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6835C5A8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71ECBB7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21E07A42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81B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0CD7DD15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AEB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737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ФКУ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«Федеральный центр планирования и организации лекарственного обеспечения»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(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109044 Москва, ул. </w:t>
            </w:r>
            <w:proofErr w:type="spellStart"/>
            <w:r w:rsidRPr="00080ED9">
              <w:rPr>
                <w:rStyle w:val="FontStyle16"/>
                <w:rFonts w:ascii="Times New Roman" w:hAnsi="Times New Roman"/>
                <w:sz w:val="20"/>
              </w:rPr>
              <w:t>Воронцовская</w:t>
            </w:r>
            <w:proofErr w:type="spellEnd"/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д.6 стр.1</w:t>
            </w:r>
            <w:r>
              <w:rPr>
                <w:rStyle w:val="FontStyle16"/>
                <w:rFonts w:ascii="Times New Roman" w:hAnsi="Times New Roman"/>
                <w:sz w:val="20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DC3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6A329114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30F491C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3189F74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14E14E0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227AD1C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5CCDE54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61E2B567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515628F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716EE29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45F8EBDE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797D7218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5C8F09BD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76757DC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146777F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6072009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108D941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2277447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548B859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078FE5D1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A1C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2C827026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7FD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8F1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О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рган</w:t>
            </w:r>
            <w:r>
              <w:rPr>
                <w:rStyle w:val="FontStyle16"/>
                <w:rFonts w:ascii="Times New Roman" w:hAnsi="Times New Roman"/>
                <w:sz w:val="20"/>
              </w:rPr>
              <w:t>ы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исполнительной власти субъекта РФ в сфере охраны здоровья.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BD6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2D42B2C1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72D070EC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418913A2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42C2F81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4CB4FDD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567C3A96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76E07FE1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1D96D07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сведения о состоянии здоровья (решения врачебной комиссии, 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3DC7B36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313A584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265957D0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4C8A8CFF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7A4FE29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65B4671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54E2B13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17B68EF6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51973B5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31CD9AB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37B4DA83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561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3903C10A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757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DA8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М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едицинск</w:t>
            </w:r>
            <w:r>
              <w:rPr>
                <w:rStyle w:val="FontStyle16"/>
                <w:rFonts w:ascii="Times New Roman" w:hAnsi="Times New Roman"/>
                <w:sz w:val="20"/>
              </w:rPr>
              <w:t>ие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организации субъекта Российской Федерации, оказывающ</w:t>
            </w:r>
            <w:r>
              <w:rPr>
                <w:rStyle w:val="FontStyle16"/>
                <w:rFonts w:ascii="Times New Roman" w:hAnsi="Times New Roman"/>
                <w:sz w:val="20"/>
              </w:rPr>
              <w:t>ие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медицинскую помощь </w:t>
            </w:r>
            <w:r>
              <w:rPr>
                <w:rStyle w:val="FontStyle16"/>
                <w:rFonts w:ascii="Times New Roman" w:hAnsi="Times New Roman"/>
                <w:sz w:val="20"/>
              </w:rPr>
              <w:t>Пациенту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A0F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Пациента:</w:t>
            </w:r>
          </w:p>
          <w:p w14:paraId="03666707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0A8B262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174358E6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свидетельства о рождении/реквизиты документа, удостоверяющего личность;</w:t>
            </w:r>
          </w:p>
          <w:p w14:paraId="0DB621E9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1F3F9D8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668AC1CB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743977B6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5BB281B1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6A2657D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C03B1B5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  <w:p w14:paraId="14C56338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737C157C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7A513473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18560A1A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37CE57B2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02070FC0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63F3E22F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1E39101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0E2A8212" w14:textId="77777777" w:rsidR="00040B76" w:rsidRPr="0058588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5DD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040B76" w:rsidRPr="00585886" w14:paraId="1F6CD663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77C" w14:textId="77777777" w:rsidR="00040B76" w:rsidRPr="00585886" w:rsidRDefault="00040B76" w:rsidP="00040B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B7F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О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рганизаци</w:t>
            </w:r>
            <w:r>
              <w:rPr>
                <w:rStyle w:val="FontStyle16"/>
                <w:rFonts w:ascii="Times New Roman" w:hAnsi="Times New Roman"/>
                <w:sz w:val="20"/>
              </w:rPr>
              <w:t>и,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участвующи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в поставке лекарственных препаратов и медицинских 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изделий, в том числе не зарегистрированных в Российской Федерации, а также технических средств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инвалиду, в том числе таможенны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представител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транспортны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компани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зарубежны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поставщик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а также организаци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осуществляющи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цели заключения и исполнения договоров поставки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CBF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lastRenderedPageBreak/>
              <w:t>Пациента:</w:t>
            </w:r>
          </w:p>
          <w:p w14:paraId="192F6B6A" w14:textId="77777777" w:rsidR="00040B76" w:rsidRPr="00723702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обращения за медицинской помощью, справки, выдаваемые учреждениями медико-социальной экспертизы и т.д.)</w:t>
            </w:r>
          </w:p>
          <w:p w14:paraId="4B3874AF" w14:textId="77777777" w:rsidR="00040B7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93"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Представителя:</w:t>
            </w:r>
          </w:p>
          <w:p w14:paraId="4FE139BC" w14:textId="77777777" w:rsidR="00040B76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0E70CB2D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номер контактного телефона;</w:t>
            </w:r>
          </w:p>
          <w:p w14:paraId="182F23B7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электронной почты;</w:t>
            </w:r>
          </w:p>
          <w:p w14:paraId="6379D6F4" w14:textId="77777777" w:rsidR="00040B76" w:rsidRPr="00080ED9" w:rsidRDefault="00040B76" w:rsidP="00040B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543846AD" w14:textId="77777777" w:rsidR="00040B76" w:rsidRPr="00585886" w:rsidRDefault="00040B76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43E" w14:textId="77777777" w:rsidR="00040B76" w:rsidRPr="00585886" w:rsidRDefault="00040B76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</w:tbl>
    <w:p w14:paraId="2AA89AE9" w14:textId="2D695FB8" w:rsidR="00F21501" w:rsidRDefault="00040B76">
      <w:r>
        <w:rPr>
          <w:rFonts w:ascii="Times New Roman" w:hAnsi="Times New Roman"/>
        </w:rPr>
        <w:br w:type="column"/>
      </w:r>
    </w:p>
    <w:sectPr w:rsidR="00F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A950" w14:textId="77777777" w:rsidR="00040B76" w:rsidRDefault="00040B76" w:rsidP="00040B76">
      <w:pPr>
        <w:spacing w:line="240" w:lineRule="auto"/>
      </w:pPr>
      <w:r>
        <w:separator/>
      </w:r>
    </w:p>
  </w:endnote>
  <w:endnote w:type="continuationSeparator" w:id="0">
    <w:p w14:paraId="799B150C" w14:textId="77777777" w:rsidR="00040B76" w:rsidRDefault="00040B76" w:rsidP="0004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F3E7" w14:textId="77777777" w:rsidR="00040B76" w:rsidRDefault="00040B76" w:rsidP="00040B76">
      <w:pPr>
        <w:spacing w:line="240" w:lineRule="auto"/>
      </w:pPr>
      <w:r>
        <w:separator/>
      </w:r>
    </w:p>
  </w:footnote>
  <w:footnote w:type="continuationSeparator" w:id="0">
    <w:p w14:paraId="1BF8DDAB" w14:textId="77777777" w:rsidR="00040B76" w:rsidRDefault="00040B76" w:rsidP="00040B76">
      <w:pPr>
        <w:spacing w:line="240" w:lineRule="auto"/>
      </w:pPr>
      <w:r>
        <w:continuationSeparator/>
      </w:r>
    </w:p>
  </w:footnote>
  <w:footnote w:id="1">
    <w:p w14:paraId="3E89E1D2" w14:textId="77777777" w:rsidR="00040B76" w:rsidRDefault="00040B76" w:rsidP="00040B76">
      <w:pPr>
        <w:pStyle w:val="a3"/>
      </w:pPr>
      <w:r>
        <w:rPr>
          <w:rStyle w:val="a5"/>
        </w:rPr>
        <w:footnoteRef/>
      </w:r>
      <w:r>
        <w:t xml:space="preserve"> </w:t>
      </w:r>
      <w:r w:rsidRPr="00404CF0">
        <w:rPr>
          <w:rFonts w:ascii="Times New Roman" w:hAnsi="Times New Roman"/>
          <w:sz w:val="16"/>
          <w:szCs w:val="16"/>
        </w:rPr>
        <w:t>Более подробные сведения о целях передачи персональных данных</w:t>
      </w:r>
      <w:r>
        <w:rPr>
          <w:rFonts w:ascii="Times New Roman" w:hAnsi="Times New Roman"/>
          <w:sz w:val="16"/>
          <w:szCs w:val="16"/>
        </w:rPr>
        <w:t xml:space="preserve"> и составу передаваемых данных</w:t>
      </w:r>
      <w:r w:rsidRPr="00404CF0">
        <w:rPr>
          <w:rFonts w:ascii="Times New Roman" w:hAnsi="Times New Roman"/>
          <w:sz w:val="16"/>
          <w:szCs w:val="16"/>
        </w:rPr>
        <w:t xml:space="preserve"> приведены в Приложении к</w:t>
      </w:r>
      <w:r w:rsidRPr="00610FF3">
        <w:rPr>
          <w:rFonts w:ascii="Times New Roman" w:hAnsi="Times New Roman"/>
          <w:sz w:val="16"/>
          <w:szCs w:val="16"/>
        </w:rPr>
        <w:t xml:space="preserve"> </w:t>
      </w:r>
      <w:r w:rsidRPr="00404CF0">
        <w:rPr>
          <w:rFonts w:ascii="Times New Roman" w:hAnsi="Times New Roman"/>
          <w:sz w:val="16"/>
          <w:szCs w:val="16"/>
        </w:rPr>
        <w:t>настоящему Согласию</w:t>
      </w:r>
    </w:p>
  </w:footnote>
  <w:footnote w:id="2">
    <w:p w14:paraId="4AA9162C" w14:textId="77777777" w:rsidR="00040B76" w:rsidRDefault="00040B76" w:rsidP="00040B76">
      <w:pPr>
        <w:pStyle w:val="a3"/>
      </w:pPr>
      <w:r>
        <w:rPr>
          <w:rStyle w:val="a5"/>
        </w:rPr>
        <w:footnoteRef/>
      </w:r>
      <w:r>
        <w:t xml:space="preserve"> </w:t>
      </w:r>
      <w:r w:rsidRPr="00404CF0">
        <w:rPr>
          <w:rFonts w:ascii="Times New Roman" w:hAnsi="Times New Roman"/>
          <w:sz w:val="16"/>
          <w:szCs w:val="16"/>
        </w:rPr>
        <w:t xml:space="preserve">ч..2 ст.9 Федерального закона от 27.07.2006 г. №152-ФЗ «О персональных данных»: «Согласие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 </w:t>
      </w:r>
      <w:r w:rsidRPr="002A479C">
        <w:rPr>
          <w:rFonts w:ascii="Times New Roman" w:hAnsi="Times New Roman"/>
          <w:sz w:val="16"/>
          <w:szCs w:val="16"/>
        </w:rPr>
        <w:t>Настоящее согласие может быть отозвано посредством направления письменного отзыва в произвольной форме на имя Председателя правления Фонда либо вручено лично представителю администрации Фонда по адресу: 101000, г. Москва, ул. Маросейка, д.7/8, стр. 1, либо отправлено по адресу электронной почты office@kd-fund.ru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3EB"/>
    <w:multiLevelType w:val="hybridMultilevel"/>
    <w:tmpl w:val="F0B84E9C"/>
    <w:lvl w:ilvl="0" w:tplc="75D258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C74"/>
    <w:multiLevelType w:val="hybridMultilevel"/>
    <w:tmpl w:val="8536EE7C"/>
    <w:lvl w:ilvl="0" w:tplc="B07630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BBE02C5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D6476B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FACF0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3A07F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BEF8E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62CEBD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9E8023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36E7CD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64279E"/>
    <w:multiLevelType w:val="hybridMultilevel"/>
    <w:tmpl w:val="D54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1EEA"/>
    <w:multiLevelType w:val="multilevel"/>
    <w:tmpl w:val="CAD6F97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B812A7"/>
    <w:multiLevelType w:val="hybridMultilevel"/>
    <w:tmpl w:val="7CF6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76"/>
    <w:rsid w:val="00040B76"/>
    <w:rsid w:val="00F21501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11"/>
  <w15:chartTrackingRefBased/>
  <w15:docId w15:val="{CF9335E9-F678-4512-9197-B6C0AF2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76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autoRedefine/>
    <w:uiPriority w:val="20"/>
    <w:qFormat/>
    <w:rsid w:val="00040B76"/>
    <w:pPr>
      <w:keepNext/>
      <w:keepLines/>
      <w:pageBreakBefore/>
      <w:numPr>
        <w:numId w:val="2"/>
      </w:numPr>
      <w:pBdr>
        <w:bottom w:val="single" w:sz="12" w:space="1" w:color="808080"/>
      </w:pBdr>
      <w:spacing w:before="120" w:after="120"/>
      <w:ind w:left="0" w:firstLine="709"/>
      <w:outlineLvl w:val="0"/>
    </w:pPr>
    <w:rPr>
      <w:rFonts w:ascii="Times New Roman" w:hAnsi="Times New Roman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040B76"/>
    <w:pPr>
      <w:numPr>
        <w:ilvl w:val="1"/>
        <w:numId w:val="2"/>
      </w:numPr>
      <w:tabs>
        <w:tab w:val="left" w:pos="1418"/>
      </w:tabs>
      <w:spacing w:before="120" w:after="120"/>
      <w:ind w:left="578" w:hanging="578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autoRedefine/>
    <w:uiPriority w:val="99"/>
    <w:qFormat/>
    <w:rsid w:val="00040B76"/>
    <w:pPr>
      <w:keepNext/>
      <w:keepLines/>
      <w:numPr>
        <w:ilvl w:val="2"/>
        <w:numId w:val="2"/>
      </w:numPr>
      <w:spacing w:before="120" w:after="120"/>
      <w:jc w:val="left"/>
      <w:outlineLvl w:val="2"/>
    </w:pPr>
    <w:rPr>
      <w:rFonts w:cs="Arial"/>
      <w:b/>
      <w:bCs/>
      <w:color w:val="404040" w:themeColor="text1" w:themeTint="BF"/>
      <w:szCs w:val="24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040B76"/>
    <w:pPr>
      <w:keepNext/>
      <w:keepLines/>
      <w:numPr>
        <w:ilvl w:val="3"/>
        <w:numId w:val="2"/>
      </w:numPr>
      <w:tabs>
        <w:tab w:val="left" w:pos="1701"/>
      </w:tabs>
      <w:spacing w:before="120" w:after="120"/>
      <w:jc w:val="left"/>
      <w:outlineLvl w:val="3"/>
    </w:pPr>
    <w:rPr>
      <w:b/>
      <w:bCs/>
      <w:iCs/>
      <w:color w:val="404040" w:themeColor="text1" w:themeTint="BF"/>
      <w:lang w:val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040B76"/>
    <w:pPr>
      <w:keepNext/>
      <w:keepLines/>
      <w:numPr>
        <w:ilvl w:val="4"/>
        <w:numId w:val="2"/>
      </w:numPr>
      <w:tabs>
        <w:tab w:val="left" w:pos="1843"/>
      </w:tabs>
      <w:autoSpaceDE w:val="0"/>
      <w:autoSpaceDN w:val="0"/>
      <w:adjustRightInd w:val="0"/>
      <w:spacing w:before="120" w:after="120"/>
      <w:jc w:val="left"/>
      <w:outlineLvl w:val="4"/>
    </w:pPr>
    <w:rPr>
      <w:b/>
      <w:bCs/>
      <w:color w:val="404040" w:themeColor="text1" w:themeTint="BF"/>
      <w:lang w:val="en-US"/>
    </w:rPr>
  </w:style>
  <w:style w:type="paragraph" w:styleId="6">
    <w:name w:val="heading 6"/>
    <w:basedOn w:val="a"/>
    <w:next w:val="a"/>
    <w:link w:val="60"/>
    <w:autoRedefine/>
    <w:uiPriority w:val="99"/>
    <w:qFormat/>
    <w:rsid w:val="00040B76"/>
    <w:pPr>
      <w:keepNext/>
      <w:keepLines/>
      <w:numPr>
        <w:ilvl w:val="5"/>
        <w:numId w:val="2"/>
      </w:numPr>
      <w:tabs>
        <w:tab w:val="left" w:pos="1985"/>
      </w:tabs>
      <w:autoSpaceDE w:val="0"/>
      <w:autoSpaceDN w:val="0"/>
      <w:adjustRightInd w:val="0"/>
      <w:spacing w:before="120" w:after="120"/>
      <w:outlineLvl w:val="5"/>
    </w:pPr>
    <w:rPr>
      <w:rFonts w:cs="Arial"/>
      <w:b/>
      <w:bCs/>
      <w:color w:val="3B3838"/>
      <w:szCs w:val="24"/>
      <w:lang w:val="en-US"/>
    </w:rPr>
  </w:style>
  <w:style w:type="paragraph" w:styleId="7">
    <w:name w:val="heading 7"/>
    <w:basedOn w:val="a"/>
    <w:next w:val="a"/>
    <w:link w:val="70"/>
    <w:autoRedefine/>
    <w:uiPriority w:val="99"/>
    <w:qFormat/>
    <w:rsid w:val="00040B76"/>
    <w:pPr>
      <w:keepNext/>
      <w:keepLines/>
      <w:numPr>
        <w:ilvl w:val="6"/>
        <w:numId w:val="2"/>
      </w:numPr>
      <w:tabs>
        <w:tab w:val="left" w:pos="2268"/>
      </w:tabs>
      <w:spacing w:before="120" w:after="120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040B76"/>
    <w:pPr>
      <w:keepNext/>
      <w:keepLines/>
      <w:numPr>
        <w:ilvl w:val="7"/>
        <w:numId w:val="2"/>
      </w:numPr>
      <w:tabs>
        <w:tab w:val="left" w:pos="2693"/>
      </w:tabs>
      <w:spacing w:before="120" w:after="120"/>
      <w:outlineLvl w:val="7"/>
    </w:pPr>
    <w:rPr>
      <w:rFonts w:cs="Arial"/>
      <w:b/>
      <w:iCs/>
      <w:szCs w:val="24"/>
    </w:rPr>
  </w:style>
  <w:style w:type="paragraph" w:styleId="9">
    <w:name w:val="heading 9"/>
    <w:basedOn w:val="a"/>
    <w:next w:val="a"/>
    <w:link w:val="90"/>
    <w:autoRedefine/>
    <w:uiPriority w:val="99"/>
    <w:qFormat/>
    <w:rsid w:val="00040B76"/>
    <w:pPr>
      <w:keepNext/>
      <w:keepLines/>
      <w:numPr>
        <w:ilvl w:val="8"/>
        <w:numId w:val="2"/>
      </w:numPr>
      <w:tabs>
        <w:tab w:val="left" w:pos="2693"/>
      </w:tabs>
      <w:spacing w:before="120" w:after="120"/>
      <w:outlineLvl w:val="8"/>
    </w:pPr>
    <w:rPr>
      <w:rFonts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0"/>
    <w:rsid w:val="00040B76"/>
    <w:rPr>
      <w:rFonts w:ascii="Times New Roman" w:eastAsia="Times New Roman" w:hAnsi="Times New Roman" w:cs="Times New Roman"/>
      <w:b/>
      <w:bCs/>
      <w:color w:val="404040" w:themeColor="text1" w:themeTint="BF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0B76"/>
    <w:rPr>
      <w:rFonts w:ascii="Arial" w:eastAsia="Times New Roman" w:hAnsi="Arial" w:cs="Arial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040B76"/>
    <w:rPr>
      <w:rFonts w:ascii="Calibri" w:eastAsia="Times New Roman" w:hAnsi="Calibri" w:cs="Arial"/>
      <w:b/>
      <w:bCs/>
      <w:color w:val="404040" w:themeColor="text1" w:themeTint="B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40B76"/>
    <w:rPr>
      <w:rFonts w:ascii="Calibri" w:eastAsia="Times New Roman" w:hAnsi="Calibri" w:cs="Times New Roman"/>
      <w:b/>
      <w:bCs/>
      <w:iCs/>
      <w:color w:val="404040" w:themeColor="text1" w:themeTint="BF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40B76"/>
    <w:rPr>
      <w:rFonts w:ascii="Calibri" w:eastAsia="Times New Roman" w:hAnsi="Calibri" w:cs="Times New Roman"/>
      <w:b/>
      <w:bCs/>
      <w:color w:val="404040" w:themeColor="text1" w:themeTint="BF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040B76"/>
    <w:rPr>
      <w:rFonts w:ascii="Calibri" w:eastAsia="Times New Roman" w:hAnsi="Calibri" w:cs="Arial"/>
      <w:b/>
      <w:bCs/>
      <w:color w:val="3B3838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040B76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040B76"/>
    <w:rPr>
      <w:rFonts w:ascii="Calibri" w:eastAsia="Times New Roman" w:hAnsi="Calibri" w:cs="Arial"/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40B76"/>
    <w:rPr>
      <w:rFonts w:ascii="Calibri" w:eastAsia="Times New Roman" w:hAnsi="Calibri" w:cs="Arial"/>
      <w:b/>
      <w:sz w:val="24"/>
      <w:szCs w:val="24"/>
      <w:lang w:val="en-US"/>
    </w:rPr>
  </w:style>
  <w:style w:type="character" w:customStyle="1" w:styleId="FontStyle16">
    <w:name w:val="Font Style16"/>
    <w:uiPriority w:val="99"/>
    <w:rsid w:val="00040B76"/>
    <w:rPr>
      <w:rFonts w:ascii="Arial" w:hAnsi="Arial" w:cs="Arial"/>
      <w:color w:val="000000"/>
      <w:sz w:val="14"/>
      <w:szCs w:val="14"/>
    </w:rPr>
  </w:style>
  <w:style w:type="paragraph" w:styleId="a3">
    <w:name w:val="footnote text"/>
    <w:basedOn w:val="a"/>
    <w:link w:val="a4"/>
    <w:uiPriority w:val="99"/>
    <w:semiHidden/>
    <w:unhideWhenUsed/>
    <w:rsid w:val="00040B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40B7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40B76"/>
    <w:rPr>
      <w:vertAlign w:val="superscript"/>
    </w:rPr>
  </w:style>
  <w:style w:type="paragraph" w:styleId="a6">
    <w:name w:val="List Paragraph"/>
    <w:basedOn w:val="a"/>
    <w:uiPriority w:val="34"/>
    <w:qFormat/>
    <w:rsid w:val="0004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2128</Words>
  <Characters>12134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Куликов Денис</cp:lastModifiedBy>
  <cp:revision>2</cp:revision>
  <dcterms:created xsi:type="dcterms:W3CDTF">2023-06-15T14:40:00Z</dcterms:created>
  <dcterms:modified xsi:type="dcterms:W3CDTF">2023-06-15T14:43:00Z</dcterms:modified>
</cp:coreProperties>
</file>